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研究生导师信息简表</w:t>
      </w:r>
    </w:p>
    <w:tbl>
      <w:tblPr>
        <w:tblStyle w:val="3"/>
        <w:tblpPr w:leftFromText="180" w:rightFromText="180" w:vertAnchor="page" w:horzAnchor="margin" w:tblpY="2201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32"/>
        <w:gridCol w:w="1177"/>
        <w:gridCol w:w="727"/>
        <w:gridCol w:w="582"/>
        <w:gridCol w:w="647"/>
        <w:gridCol w:w="531"/>
        <w:gridCol w:w="17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盘晓愚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4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博导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硕导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贵州大学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xypan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@gzu.edu.cn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招生学科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学科方向1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应用语言学</w:t>
            </w:r>
          </w:p>
        </w:tc>
        <w:tc>
          <w:tcPr>
            <w:tcW w:w="24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学科方向2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研究领域与方向</w:t>
            </w:r>
          </w:p>
          <w:p>
            <w:pPr>
              <w:widowControl/>
              <w:spacing w:line="0" w:lineRule="atLeast"/>
              <w:ind w:firstLine="420" w:firstLineChars="200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firstLine="42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val="en-US" w:eastAsia="zh-CN"/>
              </w:rPr>
              <w:t>对外汉语教学</w:t>
            </w:r>
          </w:p>
          <w:p>
            <w:pPr>
              <w:widowControl/>
              <w:spacing w:line="0" w:lineRule="atLeast"/>
              <w:ind w:firstLine="422" w:firstLineChars="2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年以来主要承担的科研项目（注明主持或参与、项目来源、项目名称、项目研究起止时间）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主持的主要科研项目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：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</w:t>
            </w:r>
            <w:r>
              <w:rPr>
                <w:rFonts w:hint="eastAsia"/>
              </w:rPr>
              <w:t>贵阳市公共文化服务条件现状调研报告，</w:t>
            </w:r>
            <w:r>
              <w:rPr>
                <w:rFonts w:hint="eastAsia"/>
                <w:lang w:val="en-US" w:eastAsia="zh-CN"/>
              </w:rPr>
              <w:t>2014—</w:t>
            </w:r>
            <w:r>
              <w:rPr>
                <w:rFonts w:hint="eastAsia"/>
              </w:rPr>
              <w:t>2015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2、</w:t>
            </w:r>
            <w:r>
              <w:rPr>
                <w:rFonts w:hint="eastAsia"/>
              </w:rPr>
              <w:t>贵阳市公共文化服务体系示范区制度设计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>2016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年以来主要发表学术论著（作者、论文题目、期刊名称、发表时间、期卷页码）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hint="eastAsia"/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</w:rPr>
              <w:t xml:space="preserve">初学汉语的东南亚留学生汉字书写偏误分析，贵州民族大学学报2014.3 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p112--116</w:t>
            </w:r>
          </w:p>
          <w:p>
            <w:pPr>
              <w:rPr>
                <w:rFonts w:ascii="Verdana" w:hAnsi="Verdana" w:cs="宋体"/>
                <w:color w:val="666666"/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  <w:lang w:val="en-US" w:eastAsia="zh-CN"/>
              </w:rPr>
              <w:t>2、</w:t>
            </w:r>
            <w:r>
              <w:rPr>
                <w:rFonts w:hint="eastAsia"/>
                <w:szCs w:val="21"/>
              </w:rPr>
              <w:t xml:space="preserve">初学汉语的东南亚留学生主谓句的习得，语文学刊，2014.5 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Verdana" w:hAnsi="Verdana" w:cs="宋体"/>
                <w:color w:val="666666"/>
                <w:kern w:val="0"/>
                <w:sz w:val="18"/>
                <w:szCs w:val="18"/>
                <w:lang w:val="en-US" w:eastAsia="zh-CN"/>
              </w:rPr>
              <w:t>p5--7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</w:t>
            </w:r>
            <w:r>
              <w:rPr>
                <w:rFonts w:hint="eastAsia"/>
                <w:szCs w:val="21"/>
              </w:rPr>
              <w:t>再论留学生初学汉语阶段语音教学的目标和任务，教育文化论坛，2015.1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p62--66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4、</w:t>
            </w:r>
            <w:r>
              <w:rPr>
                <w:rFonts w:hint="eastAsia"/>
                <w:szCs w:val="21"/>
              </w:rPr>
              <w:t xml:space="preserve">幼儿声母习得案例研究，中国语言文学论丛（论文集），社会科学文献出版社，2015.6  </w:t>
            </w:r>
            <w:r>
              <w:rPr>
                <w:rFonts w:hint="eastAsia"/>
                <w:szCs w:val="21"/>
                <w:lang w:val="en-US" w:eastAsia="zh-CN"/>
              </w:rPr>
              <w:t xml:space="preserve">     p88--96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年以来获得发明专利、科研（教学）成果奖及成果推广情况</w:t>
            </w:r>
          </w:p>
          <w:p>
            <w:pPr>
              <w:adjustRightInd w:val="0"/>
              <w:spacing w:line="312" w:lineRule="atLeast"/>
              <w:ind w:firstLine="210" w:firstLineChars="100"/>
            </w:pPr>
          </w:p>
          <w:p>
            <w:pPr>
              <w:adjustRightInd w:val="0"/>
              <w:spacing w:line="312" w:lineRule="atLeast"/>
              <w:ind w:firstLine="211" w:firstLineChars="100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学术兼职及荣誉称号</w:t>
            </w:r>
          </w:p>
          <w:p>
            <w:pPr>
              <w:widowControl/>
              <w:spacing w:line="0" w:lineRule="atLeast"/>
              <w:ind w:left="449" w:hanging="449" w:hangingChars="213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spacing w:line="0" w:lineRule="atLeast"/>
              <w:ind w:left="449" w:hanging="449" w:hangingChars="213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pPr>
        <w:jc w:val="center"/>
      </w:pPr>
    </w:p>
    <w:p/>
    <w:p/>
    <w:p/>
    <w:p/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研究生导师信息简表</w:t>
      </w:r>
    </w:p>
    <w:tbl>
      <w:tblPr>
        <w:tblStyle w:val="3"/>
        <w:tblpPr w:leftFromText="180" w:rightFromText="180" w:vertAnchor="page" w:horzAnchor="margin" w:tblpY="2201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52"/>
        <w:gridCol w:w="1217"/>
        <w:gridCol w:w="737"/>
        <w:gridCol w:w="594"/>
        <w:gridCol w:w="654"/>
        <w:gridCol w:w="534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吴畏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  <w:lang w:eastAsia="zh-CN"/>
              </w:rPr>
              <w:t>性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drawing>
                <wp:inline distT="0" distB="0" distL="114300" distR="114300">
                  <wp:extent cx="886460" cy="1181735"/>
                  <wp:effectExtent l="0" t="0" r="8890" b="18415"/>
                  <wp:docPr id="2" name="图片 2" descr="QQ图片2016090523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1609052305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1181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1967年6月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硕导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是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贵州师范大学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学士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教授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wuweiziyue@163.com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招生学科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语言学及应用语言学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语言文字学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主要研究领域与方向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lang w:eastAsia="zh-CN"/>
              </w:rPr>
              <w:t>主要研究领域为语言学及应用语言学、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语言文字学，研究方向有文字学、词汇学、语用学、文化语言学、对外汉语教学等。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年以来主要承担的科研项目（注明主持或参与、项目来源、项目名称、项目研究起止时间）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OLE_LINK8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主持贵州大学文科重点学科及特色学科重大科研项目——“古苗疆走廊”语言调查与研究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，研究时间为2014年至2016年，项目成果：论文十篇（其中5篇发表于核心期刊、5篇发表于一般期刊）、著作一部（由国家级出版社出版）。</w:t>
            </w:r>
            <w:bookmarkEnd w:id="0"/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主持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贵州大学人文社会科学研究课题——建国以来不同时期的大学生文学创作走向及社会价值，研究时间：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2013至2014，项目成果：论文一篇。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  3、主持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贵州大学资源共享课程建设项目，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研究时间2014至2016，项目成果：课程视频。</w:t>
            </w: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年以来主要发表学术论著（作者、论文题目、期刊名称、发表时间、期卷页码）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bookmarkStart w:id="1" w:name="OLE_LINK10"/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月在《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佳木斯教育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学报》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（吴畏）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期</w:t>
            </w:r>
            <w:bookmarkEnd w:id="1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发表论文《</w:t>
            </w:r>
            <w:bookmarkStart w:id="2" w:name="OLE_LINK2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新时期文学批评反思及新世纪文学批评期待</w:t>
            </w:r>
            <w:bookmarkEnd w:id="2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94页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）。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月在《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教育学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吴畏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罗琼）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九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期发表论文《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正安方言特色名词例释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66页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）。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月在《贵州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教育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（吴畏）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期发表论文《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中国文化符号在贵州高校硕博留学生教学中的教法探究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bookmarkStart w:id="3" w:name="OLE_LINK6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19页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</w:t>
            </w:r>
            <w:bookmarkEnd w:id="3"/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月在《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人文世界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吴畏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罗琼）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七辑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发表论文《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湄潭方言语音研究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291页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月在《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人文世界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（罗琼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吴畏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七辑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发表论文《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试论正安方言重叠名词与儿化现象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》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306页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 xml:space="preserve">   专著：《中国文化符号解读》复旦大学出版社出版（已签合同，2016年9月出书）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年以来获得发明专利、科研（教学）成果奖及成果推广情况</w:t>
            </w:r>
          </w:p>
          <w:p>
            <w:pPr>
              <w:widowControl/>
              <w:spacing w:after="280" w:line="5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荣获全国首届高校微课教学比赛贵州赛区一等奖。（教育部，2013年10月）</w:t>
            </w:r>
          </w:p>
          <w:p>
            <w:pPr>
              <w:widowControl/>
              <w:spacing w:after="280" w:line="500" w:lineRule="exac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荣获全国首届高校微课教学比赛三等奖。（教育部，2013年10月）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荣获贵州大学首届微课教学比赛一等奖。（贵州大学，2013年7月）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学术兼职及荣誉称号</w:t>
            </w:r>
          </w:p>
          <w:p>
            <w:pPr>
              <w:widowControl/>
              <w:spacing w:line="0" w:lineRule="atLeast"/>
              <w:ind w:left="449" w:hanging="447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lang w:val="en-US" w:eastAsia="zh-CN"/>
              </w:rPr>
              <w:t>贵州大学--孔学堂中华传统文化研究院兼职研究员</w:t>
            </w:r>
          </w:p>
          <w:p>
            <w:pPr>
              <w:widowControl/>
              <w:spacing w:line="0" w:lineRule="atLeast"/>
              <w:ind w:left="449" w:hanging="447" w:hangingChars="213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</w:rPr>
      </w:pPr>
      <w:r>
        <w:rPr>
          <w:rFonts w:hint="eastAsia"/>
          <w:b/>
          <w:sz w:val="28"/>
          <w:szCs w:val="28"/>
        </w:rPr>
        <w:t>研究生导师信息简表</w:t>
      </w:r>
    </w:p>
    <w:tbl>
      <w:tblPr>
        <w:tblStyle w:val="3"/>
        <w:tblpPr w:leftFromText="180" w:rightFromText="180" w:vertAnchor="page" w:horzAnchor="margin" w:tblpY="2201"/>
        <w:tblW w:w="8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52"/>
        <w:gridCol w:w="1217"/>
        <w:gridCol w:w="737"/>
        <w:gridCol w:w="594"/>
        <w:gridCol w:w="654"/>
        <w:gridCol w:w="534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李蕊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1983.10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导师类别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博导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硕导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√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华中科技大学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Cs w:val="21"/>
              </w:rPr>
              <w:t>学    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职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sxcenjoy@163.com</w:t>
            </w:r>
          </w:p>
        </w:tc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招生学科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学科方向1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汉语言文字学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学科方向2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语言学及应用语言学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主要研究领域与方向</w:t>
            </w: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汉语史、音韵学、方言</w:t>
            </w: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年以来主要承担的科研项目（注明主持或参与、项目来源、项目名称、项目研究起止时间）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sz w:val="24"/>
              </w:rPr>
              <w:t>“元代北曲用韵研究”</w:t>
            </w:r>
            <w:r>
              <w:rPr>
                <w:rFonts w:hint="eastAsia"/>
                <w:sz w:val="24"/>
              </w:rPr>
              <w:t xml:space="preserve">  教育部</w:t>
            </w:r>
            <w:r>
              <w:rPr>
                <w:sz w:val="24"/>
              </w:rPr>
              <w:t>2011年青年基金项目（11YJC740054）</w:t>
            </w:r>
            <w:r>
              <w:rPr>
                <w:rFonts w:hint="eastAsia"/>
                <w:sz w:val="24"/>
              </w:rPr>
              <w:t>，2011.9-2015.9，主持，已结项，专著《元曲用韵研究》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年以来主要发表学术论著（作者、论文题目、期刊名称、发表时间、期卷页码）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spacing w:before="156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（1）李蕊，《元曲入韵字与《中原音韵》所收字比较研究》，《语言研究》2014年第3期P82-86</w:t>
            </w:r>
          </w:p>
          <w:p>
            <w:pPr>
              <w:spacing w:before="156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（2）李蕊，《《元曲选》用韵考》，《贵州大学学报》2014年3月P137-140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（3）李蕊，《元代河北人北曲用韵研究》，《保定学院学报》2012年第1期P78-80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Cs w:val="21"/>
              </w:rPr>
              <w:t>2012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年以来获得发明专利、科研（教学）成果奖及成果推广情况</w:t>
            </w: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823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学术兼职及荣誉称号</w:t>
            </w:r>
          </w:p>
          <w:p>
            <w:pPr>
              <w:widowControl/>
              <w:spacing w:line="0" w:lineRule="atLeast"/>
              <w:ind w:left="449" w:hanging="449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left="449" w:hanging="449" w:hangingChars="213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left="449" w:hanging="449" w:hangingChars="213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>
      <w:bookmarkStart w:id="4" w:name="_GoBack"/>
      <w:bookmarkEnd w:id="4"/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CBD23"/>
    <w:multiLevelType w:val="singleLevel"/>
    <w:tmpl w:val="577CBD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AC0D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2016-09-12T11:33:43Z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